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93F9C">
      <w:pPr>
        <w:spacing w:line="5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XXX项目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劳务采购招标文件</w:t>
      </w:r>
    </w:p>
    <w:p w14:paraId="778A393B">
      <w:pPr>
        <w:spacing w:line="5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 w14:paraId="0CC28C6A"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第一章 招标公告</w:t>
      </w:r>
    </w:p>
    <w:p w14:paraId="1E917B47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一、项目概况</w:t>
      </w:r>
    </w:p>
    <w:p w14:paraId="22A4F0CB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劳务采购</w:t>
      </w:r>
    </w:p>
    <w:p w14:paraId="184D622E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采购单位：河北九华勘查测绘有限责任公司</w:t>
      </w:r>
    </w:p>
    <w:p w14:paraId="6BBC2EAA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项目预算：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总限价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300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万元（人民币）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，投标人报价不得超过此限价，否则视为无效投标。</w:t>
      </w:r>
    </w:p>
    <w:p w14:paraId="2D571330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服务期限：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/>
        </w:rPr>
        <w:t>合同签订之日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至20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33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14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日（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具体服务批次、人数及时间，以采购人书面通知为准，中标人需配合项目进度按时提供劳务）</w:t>
      </w:r>
    </w:p>
    <w:p w14:paraId="127E6208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惠州市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惠阳区</w:t>
      </w:r>
    </w:p>
    <w:p w14:paraId="7A9FDCE0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招标编号：HBJH(202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)-0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</w:p>
    <w:p w14:paraId="61E9776F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概况：本项目为生态修复工程所需劳务采购，包括土石方作业、砌筑、绿化栽植、场地平整、砂浆抹面、养护管理、机械配合等劳务服务（具体内容、标准详见第三章采购需求及技术要求），劳务服务需符合矿山生态修复工程相关技术标准，确保工程质量与安全达标。</w:t>
      </w:r>
    </w:p>
    <w:p w14:paraId="5C7A0AFF"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第二章 投标人须知</w:t>
      </w:r>
    </w:p>
    <w:p w14:paraId="5104BBEA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一、投标人资格要求</w:t>
      </w:r>
    </w:p>
    <w:p w14:paraId="3DA9F3B3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1、具备独立法人资格，营业执照经营范围包含劳务分包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BF6DEE3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2、近三年内（自招标公告发布之日起倒算）无重大违法记录，未被列入“信用中国”网站失信被执行人名单、重大税收违法失信主体，未被列入政府采购严重违法失信行为记录名单，信用记录良好。</w:t>
      </w:r>
    </w:p>
    <w:p w14:paraId="08D18189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3、具备履行合同所需劳动力供应能力。</w:t>
      </w:r>
    </w:p>
    <w:p w14:paraId="68631ACA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4、本项目不接受联合体投标，不允许转包、违法分包。</w:t>
      </w:r>
    </w:p>
    <w:p w14:paraId="408AC8CF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二、投标文件递交</w:t>
      </w:r>
    </w:p>
    <w:p w14:paraId="6BE4299E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1、递交时间：2026年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日9:00-1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:00（投标人需在截止时间前完成递交，迟到视为无效投标）。</w:t>
      </w:r>
    </w:p>
    <w:p w14:paraId="2B1D93BA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2、递交地点：河北省保定市天鹅中路999号西办公楼三层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33CEF6E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三、投标文件组成</w:t>
      </w:r>
    </w:p>
    <w:p w14:paraId="33BA335E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投标文件分为商务部分、报价部分、技术部分三部分，按顺序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合并</w:t>
      </w:r>
      <w:r>
        <w:rPr>
          <w:rFonts w:hint="eastAsia" w:ascii="仿宋_GB2312" w:hAnsi="仿宋_GB2312" w:eastAsia="仿宋_GB2312" w:cs="仿宋_GB2312"/>
          <w:sz w:val="32"/>
          <w:szCs w:val="32"/>
        </w:rPr>
        <w:t>装订成册，具体组成如下：</w:t>
      </w:r>
    </w:p>
    <w:p w14:paraId="09515FEA"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商务部分</w:t>
      </w:r>
    </w:p>
    <w:p w14:paraId="11D9416B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1、投标函（格式自拟，需加盖投标人公章及法定代表人或授权代表签字）；</w:t>
      </w:r>
    </w:p>
    <w:p w14:paraId="56AF5C31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2、法定代表人身份证明书原件及法定代表人身份证复印件（加盖公章）；</w:t>
      </w:r>
    </w:p>
    <w:p w14:paraId="2070B817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3、授权委托书原件及受托人身份证复印件（若法定代表人不亲自参与投标，需提供，加盖公章）；</w:t>
      </w:r>
    </w:p>
    <w:p w14:paraId="1F53209A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4、营业执照副本复印件（加盖公章，原件备查）；</w:t>
      </w:r>
    </w:p>
    <w:p w14:paraId="53166A0B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5、信用查询截图（加盖公章）；</w:t>
      </w:r>
    </w:p>
    <w:p w14:paraId="1DEF0762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6、质量承诺函（加盖公章及法定代表人或授权代表签字）；</w:t>
      </w:r>
    </w:p>
    <w:p w14:paraId="75FAF6D7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7、近三年内无重大违法记录声明（格式自拟，加盖公章及法定代表人或授权代表签字）；</w:t>
      </w:r>
    </w:p>
    <w:p w14:paraId="37DC97CF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8、投标人认为需要提供的其他商务相关资料。</w:t>
      </w:r>
    </w:p>
    <w:p w14:paraId="24B8A3DD"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报价部分</w:t>
      </w:r>
    </w:p>
    <w:p w14:paraId="0A439118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附件：《劳务报价明细表》原件（需按采购需求清单逐一填写不含税单价、税率、含税单价、总价并备注发票类别，加盖投标人公章及法定代表人或授权代表签字）。</w:t>
      </w:r>
    </w:p>
    <w:p w14:paraId="5D21F1C6"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heading_8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技术部分</w:t>
      </w:r>
      <w:bookmarkEnd w:id="0"/>
    </w:p>
    <w:p w14:paraId="7A4531A3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劳务人员配置方案（人员数量、工种、持证、到岗时间、管理架构）；</w:t>
      </w:r>
    </w:p>
    <w:p w14:paraId="4B8E2BF5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施工安全保障方案（安全制度、防护措施、应急预案、保险配置）；</w:t>
      </w:r>
    </w:p>
    <w:p w14:paraId="283925A8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劳务服务质量保证方案（工序标准、质量控制、验收配合）；</w:t>
      </w:r>
    </w:p>
    <w:p w14:paraId="336654BB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工期保障方案（响应时效、加班保障、进度配合）；</w:t>
      </w:r>
    </w:p>
    <w:p w14:paraId="77CD5456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售后服务与现场配合方案（现场协调、问题整改、业主对接）。</w:t>
      </w:r>
    </w:p>
    <w:p w14:paraId="1B294F3F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四、投标文件编制要求</w:t>
      </w:r>
    </w:p>
    <w:p w14:paraId="1AD1DBDC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1、投标文件应按本招标文件要求的顺序编制，页码连续，装订整齐，一式叁份（正本壹份，副本贰份），正本与副本内容一致，若正本与副本不一致，以正本为准。</w:t>
      </w:r>
    </w:p>
    <w:p w14:paraId="7FEC54B2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 投标文件所有内容需加盖投标人公章，法定代表人或授权代表签字的地方需签字确认，严禁涂改、增删，若确需修改，需在修改处加盖公章及法定代表人或授权代表签字。</w:t>
      </w:r>
    </w:p>
    <w:p w14:paraId="287A1F56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3、报价文件中的单价、总价均需以人民币为单位，报价应包含人工费、保险费、管理费、安全文明施工费、税费、工具耗材费、现场配合费等一切相关费用，采购人不再额外支付任何费用。</w:t>
      </w:r>
    </w:p>
    <w:p w14:paraId="7010E4A8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 投标人不得漏报、错报劳务清单中的工作内容，若出现漏报，视为该工作内容报价已包含在其他工作内容报价中，采购人不额外支付费用；若错报价格，后果由投标人自行承担。</w:t>
      </w:r>
    </w:p>
    <w:p w14:paraId="303CBA61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五、投标文件递交</w:t>
      </w:r>
    </w:p>
    <w:p w14:paraId="24C6F9CD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投标文件须密封包装，外层封套注明：</w:t>
      </w:r>
    </w:p>
    <w:p w14:paraId="0069E9CB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劳务采购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投标文件</w:t>
      </w:r>
    </w:p>
    <w:p w14:paraId="7A3ACCAF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投标人名称、联系人、电话</w:t>
      </w:r>
    </w:p>
    <w:p w14:paraId="3CCB61C4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封口处加盖投标人骑缝章/公章</w:t>
      </w:r>
    </w:p>
    <w:p w14:paraId="61727EBB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若递交投标文件单位不足3家，本次招标失败，采购人依法重新组织招标。</w:t>
      </w:r>
    </w:p>
    <w:p w14:paraId="0C06BCFD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六、评标办法（综合评分法）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2629"/>
        <w:gridCol w:w="1088"/>
        <w:gridCol w:w="3450"/>
      </w:tblGrid>
      <w:tr w14:paraId="35991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Align w:val="center"/>
          </w:tcPr>
          <w:p w14:paraId="798CDE9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编列内容</w:t>
            </w:r>
          </w:p>
        </w:tc>
        <w:tc>
          <w:tcPr>
            <w:tcW w:w="2629" w:type="dxa"/>
            <w:vAlign w:val="center"/>
          </w:tcPr>
          <w:p w14:paraId="2C445F4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评分项目</w:t>
            </w:r>
          </w:p>
        </w:tc>
        <w:tc>
          <w:tcPr>
            <w:tcW w:w="1088" w:type="dxa"/>
            <w:vAlign w:val="center"/>
          </w:tcPr>
          <w:p w14:paraId="5607527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分值</w:t>
            </w:r>
          </w:p>
        </w:tc>
        <w:tc>
          <w:tcPr>
            <w:tcW w:w="3450" w:type="dxa"/>
            <w:vAlign w:val="top"/>
          </w:tcPr>
          <w:p w14:paraId="3A5FD7B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评分说明</w:t>
            </w:r>
          </w:p>
        </w:tc>
      </w:tr>
      <w:tr w14:paraId="061D8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Align w:val="center"/>
          </w:tcPr>
          <w:p w14:paraId="2A34A16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报价部分</w:t>
            </w:r>
          </w:p>
        </w:tc>
        <w:tc>
          <w:tcPr>
            <w:tcW w:w="2629" w:type="dxa"/>
            <w:vAlign w:val="center"/>
          </w:tcPr>
          <w:p w14:paraId="40201E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投标报价</w:t>
            </w:r>
          </w:p>
        </w:tc>
        <w:tc>
          <w:tcPr>
            <w:tcW w:w="1088" w:type="dxa"/>
            <w:vAlign w:val="center"/>
          </w:tcPr>
          <w:p w14:paraId="2B4464F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3450" w:type="dxa"/>
            <w:vAlign w:val="top"/>
          </w:tcPr>
          <w:p w14:paraId="0FF8D667"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宋体" w:hAnsi="宋体" w:eastAsia="宋体"/>
                <w:b w:val="0"/>
                <w:sz w:val="21"/>
                <w:szCs w:val="21"/>
              </w:rPr>
              <w:t>1. 报价计算口径</w:t>
            </w:r>
            <w:r>
              <w:rPr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/>
                <w:b w:val="0"/>
                <w:sz w:val="21"/>
                <w:szCs w:val="21"/>
              </w:rPr>
              <w:t>投标人报价为含税总价。若投标人</w:t>
            </w:r>
            <w:r>
              <w:rPr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开具</w:t>
            </w:r>
            <w:r>
              <w:rPr>
                <w:rFonts w:ascii="宋体" w:hAnsi="宋体" w:eastAsia="宋体"/>
                <w:b w:val="0"/>
                <w:sz w:val="21"/>
                <w:szCs w:val="21"/>
              </w:rPr>
              <w:t>增值税增值税专用发票，评审时以其不含税总价参与计算；若开具增值税普通发票，评审时以其含税总价参与计算。 2. 评标基准价</w:t>
            </w:r>
            <w:r>
              <w:rPr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/>
                <w:b w:val="0"/>
                <w:sz w:val="21"/>
                <w:szCs w:val="21"/>
              </w:rPr>
              <w:t xml:space="preserve">通过初步评审的有效投标人中，按上述口径计算后的最低价格为评标基准价。 3. 投标报价得分 投标报价得分 = （评标基准价÷投标人评审价格）× </w:t>
            </w:r>
            <w:r>
              <w:rPr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eastAsia="宋体"/>
                <w:b w:val="0"/>
                <w:sz w:val="21"/>
                <w:szCs w:val="21"/>
              </w:rPr>
              <w:t xml:space="preserve">0 </w:t>
            </w:r>
            <w:r>
              <w:rPr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/>
                <w:b w:val="0"/>
                <w:sz w:val="21"/>
                <w:szCs w:val="21"/>
              </w:rPr>
              <w:t>本项满分</w:t>
            </w:r>
            <w:r>
              <w:rPr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eastAsia="宋体"/>
                <w:b w:val="0"/>
                <w:sz w:val="21"/>
                <w:szCs w:val="21"/>
              </w:rPr>
              <w:t>0分，得分保留2位小数。</w:t>
            </w:r>
          </w:p>
        </w:tc>
      </w:tr>
      <w:tr w14:paraId="1EE3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Merge w:val="restart"/>
            <w:vAlign w:val="center"/>
          </w:tcPr>
          <w:p w14:paraId="6041D54D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技术部分</w:t>
            </w:r>
          </w:p>
        </w:tc>
        <w:tc>
          <w:tcPr>
            <w:tcW w:w="2629" w:type="dxa"/>
            <w:vAlign w:val="center"/>
          </w:tcPr>
          <w:p w14:paraId="58A0C43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劳务人员配置方案</w:t>
            </w:r>
          </w:p>
        </w:tc>
        <w:tc>
          <w:tcPr>
            <w:tcW w:w="1088" w:type="dxa"/>
            <w:vAlign w:val="center"/>
          </w:tcPr>
          <w:p w14:paraId="2A94324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450" w:type="dxa"/>
            <w:vAlign w:val="center"/>
          </w:tcPr>
          <w:p w14:paraId="6B24FF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8AA2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Merge w:val="continue"/>
            <w:vAlign w:val="center"/>
          </w:tcPr>
          <w:p w14:paraId="0821120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9" w:type="dxa"/>
            <w:vAlign w:val="center"/>
          </w:tcPr>
          <w:p w14:paraId="77BDF18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施工安全保障方案</w:t>
            </w:r>
          </w:p>
        </w:tc>
        <w:tc>
          <w:tcPr>
            <w:tcW w:w="1088" w:type="dxa"/>
            <w:vAlign w:val="center"/>
          </w:tcPr>
          <w:p w14:paraId="4CE8D25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50" w:type="dxa"/>
            <w:vAlign w:val="center"/>
          </w:tcPr>
          <w:p w14:paraId="5ECD5F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00C0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Merge w:val="continue"/>
            <w:vAlign w:val="center"/>
          </w:tcPr>
          <w:p w14:paraId="1B64DA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9" w:type="dxa"/>
            <w:vAlign w:val="center"/>
          </w:tcPr>
          <w:p w14:paraId="072BB0A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质量与工期保障</w:t>
            </w:r>
          </w:p>
        </w:tc>
        <w:tc>
          <w:tcPr>
            <w:tcW w:w="1088" w:type="dxa"/>
            <w:vAlign w:val="center"/>
          </w:tcPr>
          <w:p w14:paraId="32242AD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3450" w:type="dxa"/>
            <w:vAlign w:val="center"/>
          </w:tcPr>
          <w:p w14:paraId="07053BF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279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Merge w:val="continue"/>
            <w:vAlign w:val="center"/>
          </w:tcPr>
          <w:p w14:paraId="1385B0B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9" w:type="dxa"/>
            <w:vAlign w:val="center"/>
          </w:tcPr>
          <w:p w14:paraId="0AD82DD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售后服务与现场配合方案</w:t>
            </w:r>
          </w:p>
        </w:tc>
        <w:tc>
          <w:tcPr>
            <w:tcW w:w="1088" w:type="dxa"/>
            <w:vAlign w:val="center"/>
          </w:tcPr>
          <w:p w14:paraId="2262C1F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3450" w:type="dxa"/>
            <w:vAlign w:val="center"/>
          </w:tcPr>
          <w:p w14:paraId="68BE26E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7FCE32F">
      <w:pPr>
        <w:spacing w:line="5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注：按照得分由高到低的顺序依次确定三名中标候选人</w:t>
      </w:r>
    </w:p>
    <w:p w14:paraId="1BA45506">
      <w:pPr>
        <w:numPr>
          <w:ilvl w:val="0"/>
          <w:numId w:val="1"/>
        </w:num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采购需求及技术要求</w:t>
      </w:r>
    </w:p>
    <w:p w14:paraId="0A5E7D95">
      <w:pPr>
        <w:spacing w:line="500" w:lineRule="exact"/>
        <w:ind w:firstLine="419" w:firstLineChars="13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一、劳务采购清单</w:t>
      </w:r>
    </w:p>
    <w:tbl>
      <w:tblPr>
        <w:tblStyle w:val="14"/>
        <w:tblW w:w="8931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550"/>
        <w:gridCol w:w="3633"/>
        <w:gridCol w:w="834"/>
        <w:gridCol w:w="1116"/>
      </w:tblGrid>
      <w:tr w14:paraId="4C26C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6046BA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2A3048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劳务内容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2F118C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规格 / 要求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0D94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6AB13E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</w:tr>
      <w:tr w14:paraId="68177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D6D3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2AA3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填土、覆土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81F3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按设计标高，结合生态袋铺设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3A0F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工日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3A90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110</w:t>
            </w:r>
          </w:p>
        </w:tc>
      </w:tr>
      <w:tr w14:paraId="2DF50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2D47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ECF1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浆砌挡墙、排水渠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CC0E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M7.5 水泥砂浆，按规范施工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2878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工日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57BA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226</w:t>
            </w:r>
          </w:p>
        </w:tc>
      </w:tr>
      <w:tr w14:paraId="791EE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0BEF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BAE8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砂浆抹面-平面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42B5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按规范施工，平整度达标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08E5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工日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072B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215</w:t>
            </w:r>
          </w:p>
        </w:tc>
      </w:tr>
      <w:tr w14:paraId="31E8C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DDCB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9440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砂浆抹面-立面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2A6F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按规范施工，垂直度达标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B379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工日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0F6C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200</w:t>
            </w:r>
          </w:p>
        </w:tc>
      </w:tr>
      <w:tr w14:paraId="2AAC9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E113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8657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开挖乔木树坑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88BC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按设计尺寸，结合苗木规格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7F29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工日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270C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1900</w:t>
            </w:r>
          </w:p>
        </w:tc>
      </w:tr>
      <w:tr w14:paraId="09111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39F0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8B3B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栽植乔木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3946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含定植、扶正、浇水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1F9B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工日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6567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1100</w:t>
            </w:r>
          </w:p>
        </w:tc>
      </w:tr>
      <w:tr w14:paraId="6E4D0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0CDE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7A80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栽植灌木（紫穗槐）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4F1B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按密度要求，苗高达标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A2B5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工日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E4A8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2000</w:t>
            </w:r>
          </w:p>
        </w:tc>
      </w:tr>
      <w:tr w14:paraId="7C6B6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08A7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C554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栽植爬山虎/葛藤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0C6D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按 1:1 混栽，苗长100-150cm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9AAA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工日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3D1F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1000</w:t>
            </w:r>
          </w:p>
        </w:tc>
      </w:tr>
      <w:tr w14:paraId="5D65D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6F94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6F3C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场地清理与平整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346A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含垃圾清运、场地找平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B40D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2C0A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327036</w:t>
            </w:r>
          </w:p>
        </w:tc>
      </w:tr>
      <w:tr w14:paraId="3E84D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983E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56C2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绿化养护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352C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浇水、除草、防虫、补植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BC67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93D6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84</w:t>
            </w:r>
          </w:p>
        </w:tc>
      </w:tr>
      <w:tr w14:paraId="29010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6F3A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D4A0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现场文明施工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D763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围挡、保洁、标识维护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BD72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979C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</w:tr>
      <w:tr w14:paraId="4FEA2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970E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DBB5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材料二次转运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9D06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人工装卸、短途运输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BDAC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5C1D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</w:tr>
    </w:tbl>
    <w:p w14:paraId="64ECD909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二、技术标准与服务要求</w:t>
      </w:r>
    </w:p>
    <w:p w14:paraId="6D4F0E40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（1）服务流程</w:t>
      </w:r>
    </w:p>
    <w:p w14:paraId="0CE2A13E">
      <w:p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①中标人中标后，3日内组建项目劳务班组，完成人员备案、保险购买、安全培训；</w:t>
      </w:r>
    </w:p>
    <w:p w14:paraId="6D5081E4">
      <w:pPr>
        <w:spacing w:line="5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②采购人提前 3 天将作业内容、人数、工期、标准通知中标人； </w:t>
      </w:r>
    </w:p>
    <w:p w14:paraId="4493F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③现场作业完成后由采购人技术人员检查验收，出具验收单，作为结算依据。</w:t>
      </w:r>
    </w:p>
    <w:p w14:paraId="7B222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（2）安全与文明施工要求</w:t>
      </w:r>
    </w:p>
    <w:p w14:paraId="694A34FE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①所有人员必须持证上岗，佩戴劳保用品，服从现场管理，严格遵守矿山施工安全规范；</w:t>
      </w:r>
    </w:p>
    <w:p w14:paraId="5EDFF393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②中标人须为所有劳务人员购买工伤保险及意外伤害险，保险覆盖整个服务期；</w:t>
      </w:r>
    </w:p>
    <w:p w14:paraId="50903F8B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③因安全措施不到位造成事故，由中标人承担全部责任与损失。</w:t>
      </w:r>
    </w:p>
    <w:p w14:paraId="48E29BFA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（3）质量要求</w:t>
      </w:r>
    </w:p>
    <w:p w14:paraId="1D3DE3E0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①劳务作业必须符合国家现行规范、设计文件及采购人要求，符合矿山生态修复相关标准；</w:t>
      </w:r>
    </w:p>
    <w:p w14:paraId="6A5BBF12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②不合格作业必须无条件返工，并承担工期延误及相关损失，确保工程验收达标。</w:t>
      </w:r>
    </w:p>
    <w:p w14:paraId="5CBE064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付款方式</w:t>
      </w:r>
    </w:p>
    <w:p w14:paraId="4EA920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以签订合同为准。</w:t>
      </w:r>
    </w:p>
    <w:p w14:paraId="2F39AF94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四、违约责任</w:t>
      </w:r>
    </w:p>
    <w:p w14:paraId="53118E8B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1、延迟到岗/作业：每延迟 1 日扣合同金额 0.5%，最高扣 10%。</w:t>
      </w:r>
    </w:p>
    <w:p w14:paraId="63963E4D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2、质量不达标：无条件返工并承担相关损失。造成工程质量问题或安全隐患的，追究全部责任。</w:t>
      </w:r>
    </w:p>
    <w:p w14:paraId="15E1035D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3、安全事故：由中标人承担全部赔偿、处罚及法律责任，若造成甲方损失，甲方有权追偿。</w:t>
      </w:r>
    </w:p>
    <w:p w14:paraId="744AD622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4、劳务人员流失：核心持证人员流失导致工期延误或质量问题，按延迟作业条款追究违约责任。</w:t>
      </w:r>
    </w:p>
    <w:p w14:paraId="7605BDE6"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第四章 联系方式</w:t>
      </w:r>
    </w:p>
    <w:p w14:paraId="555321F4">
      <w:pPr>
        <w:pStyle w:val="12"/>
        <w:widowControl/>
        <w:shd w:val="clear" w:color="auto" w:fill="FFFFFF"/>
        <w:spacing w:line="5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经理、王经理</w:t>
      </w:r>
    </w:p>
    <w:p w14:paraId="714A8227">
      <w:pPr>
        <w:pStyle w:val="12"/>
        <w:widowControl/>
        <w:shd w:val="clear" w:color="auto" w:fill="FFFFFF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电话：0312-7519801</w:t>
      </w:r>
    </w:p>
    <w:p w14:paraId="526FFD51">
      <w:pPr>
        <w:pStyle w:val="12"/>
        <w:widowControl/>
        <w:shd w:val="clear" w:color="auto" w:fill="FFFFFF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咨询时间：工作日上午8:30-12:00，下午14:00-18:00。</w:t>
      </w:r>
    </w:p>
    <w:p w14:paraId="2D55DCAD">
      <w:pPr>
        <w:pStyle w:val="12"/>
        <w:widowControl/>
        <w:shd w:val="clear" w:color="auto" w:fill="FFFFFF"/>
        <w:spacing w:line="500" w:lineRule="exact"/>
        <w:ind w:firstLine="643" w:firstLineChars="200"/>
        <w:rPr>
          <w:rStyle w:val="17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Style w:val="17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备注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：本招标文件最终解释权归河北九华勘查测绘有限责任公司所有。</w:t>
      </w:r>
    </w:p>
    <w:p w14:paraId="51FFA0EE">
      <w:pPr>
        <w:pStyle w:val="12"/>
        <w:widowControl/>
        <w:shd w:val="clear" w:color="auto" w:fill="FFFFFF"/>
        <w:spacing w:line="500" w:lineRule="exact"/>
        <w:ind w:firstLine="3794" w:firstLineChars="1181"/>
        <w:rPr>
          <w:rStyle w:val="17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Style w:val="17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河北九华勘查测绘有限责任公司</w:t>
      </w:r>
    </w:p>
    <w:p w14:paraId="56CD9A42">
      <w:pPr>
        <w:pStyle w:val="12"/>
        <w:widowControl/>
        <w:shd w:val="clear" w:color="auto" w:fill="FFFFFF"/>
        <w:spacing w:line="500" w:lineRule="exact"/>
        <w:ind w:firstLine="4758" w:firstLineChars="1481"/>
        <w:rPr>
          <w:rStyle w:val="17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Style w:val="17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2026年5月</w:t>
      </w:r>
      <w:r>
        <w:rPr>
          <w:rStyle w:val="17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27</w:t>
      </w:r>
      <w:r>
        <w:rPr>
          <w:rStyle w:val="17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</w:p>
    <w:p w14:paraId="28A3C0FA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7" w:h="16840"/>
          <w:pgMar w:top="1928" w:right="1417" w:bottom="1531" w:left="1701" w:header="680" w:footer="907" w:gutter="0"/>
          <w:pgNumType w:start="1"/>
          <w:cols w:space="720" w:num="1"/>
          <w:docGrid w:linePitch="272" w:charSpace="0"/>
        </w:sectPr>
      </w:pPr>
    </w:p>
    <w:p w14:paraId="2D2EF8FC">
      <w:pPr>
        <w:spacing w:line="500" w:lineRule="exact"/>
        <w:jc w:val="left"/>
        <w:outlineLvl w:val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附件1：报价明细表</w:t>
      </w:r>
    </w:p>
    <w:p w14:paraId="7E129DEE">
      <w:pPr>
        <w:widowControl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tbl>
      <w:tblPr>
        <w:tblStyle w:val="14"/>
        <w:tblW w:w="15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2"/>
        <w:gridCol w:w="1966"/>
        <w:gridCol w:w="2317"/>
        <w:gridCol w:w="933"/>
        <w:gridCol w:w="1267"/>
        <w:gridCol w:w="1783"/>
        <w:gridCol w:w="850"/>
        <w:gridCol w:w="1314"/>
        <w:gridCol w:w="1181"/>
        <w:gridCol w:w="1168"/>
        <w:gridCol w:w="1383"/>
        <w:gridCol w:w="555"/>
      </w:tblGrid>
      <w:tr w14:paraId="7F0ED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555" w:type="dxa"/>
        </w:trPr>
        <w:tc>
          <w:tcPr>
            <w:tcW w:w="8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41B11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9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496E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劳务内容</w:t>
            </w:r>
          </w:p>
        </w:tc>
        <w:tc>
          <w:tcPr>
            <w:tcW w:w="23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8DEEF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规格 / 要求</w:t>
            </w:r>
          </w:p>
        </w:tc>
        <w:tc>
          <w:tcPr>
            <w:tcW w:w="9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1450E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2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71182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17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B815F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不含税单价（元）</w:t>
            </w:r>
          </w:p>
        </w:tc>
        <w:tc>
          <w:tcPr>
            <w:tcW w:w="8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2E718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税率</w:t>
            </w:r>
          </w:p>
        </w:tc>
        <w:tc>
          <w:tcPr>
            <w:tcW w:w="13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C5291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含税单价（元）</w:t>
            </w:r>
          </w:p>
        </w:tc>
        <w:tc>
          <w:tcPr>
            <w:tcW w:w="11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AF18A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不含税总价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（元）</w:t>
            </w:r>
          </w:p>
        </w:tc>
        <w:tc>
          <w:tcPr>
            <w:tcW w:w="11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C75A2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含税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总价（元）</w:t>
            </w:r>
          </w:p>
        </w:tc>
        <w:tc>
          <w:tcPr>
            <w:tcW w:w="13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1A53D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发票类别（专票/普票）</w:t>
            </w:r>
          </w:p>
        </w:tc>
      </w:tr>
      <w:tr w14:paraId="3DD94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555" w:type="dxa"/>
        </w:trPr>
        <w:tc>
          <w:tcPr>
            <w:tcW w:w="8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1399D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9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01F6A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填土、覆土</w:t>
            </w:r>
          </w:p>
        </w:tc>
        <w:tc>
          <w:tcPr>
            <w:tcW w:w="23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60DA0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按设计标高，结合生态袋铺设</w:t>
            </w:r>
          </w:p>
        </w:tc>
        <w:tc>
          <w:tcPr>
            <w:tcW w:w="9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9A466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工日</w:t>
            </w:r>
          </w:p>
        </w:tc>
        <w:tc>
          <w:tcPr>
            <w:tcW w:w="12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8C4FF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110</w:t>
            </w:r>
          </w:p>
        </w:tc>
        <w:tc>
          <w:tcPr>
            <w:tcW w:w="17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E4691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A026D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FFDD2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D3039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435E6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3DB86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FFD1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555" w:type="dxa"/>
        </w:trPr>
        <w:tc>
          <w:tcPr>
            <w:tcW w:w="8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BE351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9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081CE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浆砌挡墙、排水渠</w:t>
            </w:r>
          </w:p>
        </w:tc>
        <w:tc>
          <w:tcPr>
            <w:tcW w:w="23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49D0C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M7.5 水泥砂浆，按规范施工</w:t>
            </w:r>
          </w:p>
        </w:tc>
        <w:tc>
          <w:tcPr>
            <w:tcW w:w="9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DBAD6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工日</w:t>
            </w:r>
          </w:p>
        </w:tc>
        <w:tc>
          <w:tcPr>
            <w:tcW w:w="12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98F27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226</w:t>
            </w:r>
          </w:p>
        </w:tc>
        <w:tc>
          <w:tcPr>
            <w:tcW w:w="17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9B484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FAAE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BCFA5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DC0CC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CB8DE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E32B3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B567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555" w:type="dxa"/>
        </w:trPr>
        <w:tc>
          <w:tcPr>
            <w:tcW w:w="8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2E9E6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9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7F932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砂浆抹面</w:t>
            </w:r>
          </w:p>
          <w:p w14:paraId="473D592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（平面）</w:t>
            </w:r>
          </w:p>
        </w:tc>
        <w:tc>
          <w:tcPr>
            <w:tcW w:w="23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91C4B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按规范施工，平整度达标</w:t>
            </w:r>
          </w:p>
        </w:tc>
        <w:tc>
          <w:tcPr>
            <w:tcW w:w="9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3BBD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工日</w:t>
            </w:r>
          </w:p>
        </w:tc>
        <w:tc>
          <w:tcPr>
            <w:tcW w:w="12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BA763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215</w:t>
            </w:r>
          </w:p>
        </w:tc>
        <w:tc>
          <w:tcPr>
            <w:tcW w:w="17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55AB3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954BC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889DA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150EB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2EB34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E391A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176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555" w:type="dxa"/>
        </w:trPr>
        <w:tc>
          <w:tcPr>
            <w:tcW w:w="8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510FE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9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DC5E4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砂浆抹面</w:t>
            </w:r>
          </w:p>
          <w:p w14:paraId="3F1A5EC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（立面）</w:t>
            </w:r>
          </w:p>
        </w:tc>
        <w:tc>
          <w:tcPr>
            <w:tcW w:w="23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B3CC7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按规范施工，垂直度达标</w:t>
            </w:r>
          </w:p>
        </w:tc>
        <w:tc>
          <w:tcPr>
            <w:tcW w:w="9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B7E3F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工日</w:t>
            </w:r>
          </w:p>
        </w:tc>
        <w:tc>
          <w:tcPr>
            <w:tcW w:w="12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B0985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200</w:t>
            </w:r>
          </w:p>
        </w:tc>
        <w:tc>
          <w:tcPr>
            <w:tcW w:w="17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D17B9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EB02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38F51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1FC8F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ED72A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6DF33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4D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555" w:type="dxa"/>
        </w:trPr>
        <w:tc>
          <w:tcPr>
            <w:tcW w:w="8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C45C8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9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1F401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开挖乔木</w:t>
            </w:r>
          </w:p>
          <w:p w14:paraId="49EAE5B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树坑</w:t>
            </w:r>
          </w:p>
        </w:tc>
        <w:tc>
          <w:tcPr>
            <w:tcW w:w="23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7C314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按设计尺寸，结合苗木规格</w:t>
            </w:r>
          </w:p>
        </w:tc>
        <w:tc>
          <w:tcPr>
            <w:tcW w:w="9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7BE3D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工日</w:t>
            </w:r>
          </w:p>
        </w:tc>
        <w:tc>
          <w:tcPr>
            <w:tcW w:w="12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E1520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1900</w:t>
            </w:r>
          </w:p>
        </w:tc>
        <w:tc>
          <w:tcPr>
            <w:tcW w:w="17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15A27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06EF6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1BD88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4F7CA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E8EBF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6DEDE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08A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555" w:type="dxa"/>
        </w:trPr>
        <w:tc>
          <w:tcPr>
            <w:tcW w:w="8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F714D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9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85DF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栽植乔木</w:t>
            </w:r>
          </w:p>
        </w:tc>
        <w:tc>
          <w:tcPr>
            <w:tcW w:w="23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6AAED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含定植、扶正、浇水</w:t>
            </w:r>
          </w:p>
        </w:tc>
        <w:tc>
          <w:tcPr>
            <w:tcW w:w="9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C2589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工日</w:t>
            </w:r>
          </w:p>
        </w:tc>
        <w:tc>
          <w:tcPr>
            <w:tcW w:w="12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CD03E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1100</w:t>
            </w:r>
          </w:p>
        </w:tc>
        <w:tc>
          <w:tcPr>
            <w:tcW w:w="17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1A879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D1405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E2D5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3E0D1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58913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8904D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758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555" w:type="dxa"/>
        </w:trPr>
        <w:tc>
          <w:tcPr>
            <w:tcW w:w="8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2D79A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9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A1D49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栽植灌木</w:t>
            </w:r>
          </w:p>
          <w:p w14:paraId="006475A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（紫穗槐）</w:t>
            </w:r>
          </w:p>
        </w:tc>
        <w:tc>
          <w:tcPr>
            <w:tcW w:w="23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032DC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按密度要求，苗高达标</w:t>
            </w:r>
          </w:p>
        </w:tc>
        <w:tc>
          <w:tcPr>
            <w:tcW w:w="9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FF695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工日</w:t>
            </w:r>
          </w:p>
        </w:tc>
        <w:tc>
          <w:tcPr>
            <w:tcW w:w="12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79B64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2000</w:t>
            </w:r>
          </w:p>
        </w:tc>
        <w:tc>
          <w:tcPr>
            <w:tcW w:w="17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52A32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48DA9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6B62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B62A1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9B747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7A8CB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67C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555" w:type="dxa"/>
        </w:trPr>
        <w:tc>
          <w:tcPr>
            <w:tcW w:w="8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E93AB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9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7E536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栽植爬山虎/葛藤</w:t>
            </w:r>
          </w:p>
        </w:tc>
        <w:tc>
          <w:tcPr>
            <w:tcW w:w="23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515C0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按 1:1 混栽，苗长100-150cm</w:t>
            </w:r>
          </w:p>
        </w:tc>
        <w:tc>
          <w:tcPr>
            <w:tcW w:w="9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43397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工日</w:t>
            </w:r>
          </w:p>
        </w:tc>
        <w:tc>
          <w:tcPr>
            <w:tcW w:w="12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00D01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1000</w:t>
            </w:r>
          </w:p>
        </w:tc>
        <w:tc>
          <w:tcPr>
            <w:tcW w:w="17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3CDDB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12DF5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0F045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6617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E9439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76B0C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E4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555" w:type="dxa"/>
        </w:trPr>
        <w:tc>
          <w:tcPr>
            <w:tcW w:w="8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25FC0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9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414C3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场地清理与平整</w:t>
            </w:r>
          </w:p>
        </w:tc>
        <w:tc>
          <w:tcPr>
            <w:tcW w:w="23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5A70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含垃圾清运、场地找平</w:t>
            </w:r>
          </w:p>
        </w:tc>
        <w:tc>
          <w:tcPr>
            <w:tcW w:w="9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4C71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㎡</w:t>
            </w:r>
          </w:p>
        </w:tc>
        <w:tc>
          <w:tcPr>
            <w:tcW w:w="12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460B8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327036</w:t>
            </w:r>
          </w:p>
        </w:tc>
        <w:tc>
          <w:tcPr>
            <w:tcW w:w="17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351BE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7C28E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B45A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EACBB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FAD55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95F4F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B6C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555" w:type="dxa"/>
        </w:trPr>
        <w:tc>
          <w:tcPr>
            <w:tcW w:w="8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C4181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9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D19F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绿化养护</w:t>
            </w:r>
          </w:p>
        </w:tc>
        <w:tc>
          <w:tcPr>
            <w:tcW w:w="23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B3E3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浇水、除草、防虫、补植</w:t>
            </w:r>
          </w:p>
        </w:tc>
        <w:tc>
          <w:tcPr>
            <w:tcW w:w="9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CE205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12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BA8B9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84</w:t>
            </w:r>
          </w:p>
        </w:tc>
        <w:tc>
          <w:tcPr>
            <w:tcW w:w="17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89A9F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4A7CF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A7E7F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7AD45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EA51D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0A66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E62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555" w:type="dxa"/>
        </w:trPr>
        <w:tc>
          <w:tcPr>
            <w:tcW w:w="8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68664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19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28E0D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材料二次</w:t>
            </w:r>
          </w:p>
          <w:p w14:paraId="0145E47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转运</w:t>
            </w:r>
          </w:p>
        </w:tc>
        <w:tc>
          <w:tcPr>
            <w:tcW w:w="23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5B16D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人工装卸、短途运输</w:t>
            </w:r>
          </w:p>
        </w:tc>
        <w:tc>
          <w:tcPr>
            <w:tcW w:w="9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879C2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  <w:tc>
          <w:tcPr>
            <w:tcW w:w="12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7F7BE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7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C256E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8C453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48276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C346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56FA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13C7D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C838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555" w:type="dxa"/>
        </w:trPr>
        <w:tc>
          <w:tcPr>
            <w:tcW w:w="8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FA242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19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49003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现场文明</w:t>
            </w:r>
          </w:p>
          <w:p w14:paraId="2C9961D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施工</w:t>
            </w:r>
          </w:p>
        </w:tc>
        <w:tc>
          <w:tcPr>
            <w:tcW w:w="23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4A7F1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保洁维护</w:t>
            </w:r>
          </w:p>
        </w:tc>
        <w:tc>
          <w:tcPr>
            <w:tcW w:w="9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A925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  <w:tc>
          <w:tcPr>
            <w:tcW w:w="12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CCC62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7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DBC3D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F566A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0C49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32316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A7F5D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9E8C9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1A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8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EFE20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23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BFEB0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A96C3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A9B56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089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75F46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2DD6B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92959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90DA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810E9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D6B5583">
      <w:pPr>
        <w:tabs>
          <w:tab w:val="center" w:pos="1506"/>
        </w:tabs>
        <w:spacing w:line="5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                              </w:t>
      </w:r>
    </w:p>
    <w:p w14:paraId="59BC6844">
      <w:pPr>
        <w:tabs>
          <w:tab w:val="center" w:pos="1506"/>
        </w:tabs>
        <w:spacing w:line="500" w:lineRule="exact"/>
        <w:ind w:firstLine="8353" w:firstLineChars="26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投标单位：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（章）              </w:t>
      </w:r>
    </w:p>
    <w:p w14:paraId="2BF8E533">
      <w:pPr>
        <w:tabs>
          <w:tab w:val="center" w:pos="1506"/>
        </w:tabs>
        <w:spacing w:line="500" w:lineRule="exact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                                              授权代表人：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（签字）</w:t>
      </w:r>
    </w:p>
    <w:p w14:paraId="067DAFF8">
      <w:pPr>
        <w:tabs>
          <w:tab w:val="center" w:pos="1506"/>
        </w:tabs>
        <w:spacing w:line="500" w:lineRule="exact"/>
        <w:ind w:firstLine="11244" w:firstLineChars="3500"/>
        <w:rPr>
          <w:rFonts w:hint="eastAsia" w:ascii="仿宋_GB2312" w:hAnsi="仿宋_GB2312" w:eastAsia="仿宋_GB2312" w:cs="仿宋_GB2312"/>
          <w:b/>
          <w:sz w:val="32"/>
          <w:szCs w:val="32"/>
        </w:rPr>
        <w:sectPr>
          <w:footerReference r:id="rId4" w:type="default"/>
          <w:pgSz w:w="16840" w:h="11907" w:orient="landscape"/>
          <w:pgMar w:top="1134" w:right="1134" w:bottom="1418" w:left="1418" w:header="680" w:footer="907" w:gutter="0"/>
          <w:pgNumType w:start="5"/>
          <w:cols w:space="720" w:num="1"/>
          <w:docGrid w:linePitch="286" w:charSpace="0"/>
        </w:sect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年     月      日   </w:t>
      </w:r>
    </w:p>
    <w:p w14:paraId="1ED479CA">
      <w:pPr>
        <w:spacing w:line="500" w:lineRule="exact"/>
        <w:jc w:val="left"/>
        <w:outlineLvl w:val="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5850F2CD">
      <w:pPr>
        <w:spacing w:line="500" w:lineRule="exact"/>
        <w:jc w:val="left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附件1：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法定代表人身份证明书</w:t>
      </w:r>
    </w:p>
    <w:p w14:paraId="347F9A0F">
      <w:pPr>
        <w:shd w:val="solid" w:color="FFFFFF" w:fill="auto"/>
        <w:autoSpaceDN w:val="0"/>
        <w:spacing w:line="50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</w:pPr>
    </w:p>
    <w:p w14:paraId="1E460765">
      <w:pPr>
        <w:shd w:val="solid" w:color="FFFFFF" w:fill="auto"/>
        <w:autoSpaceDN w:val="0"/>
        <w:spacing w:line="50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</w:pPr>
    </w:p>
    <w:p w14:paraId="7F966E47">
      <w:pPr>
        <w:shd w:val="solid" w:color="FFFFFF" w:fill="auto"/>
        <w:autoSpaceDN w:val="0"/>
        <w:spacing w:line="5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法定代表人身份证明书</w:t>
      </w:r>
    </w:p>
    <w:p w14:paraId="491189A9">
      <w:pPr>
        <w:shd w:val="solid" w:color="FFFFFF" w:fill="auto"/>
        <w:autoSpaceDN w:val="0"/>
        <w:spacing w:line="500" w:lineRule="exact"/>
        <w:ind w:firstLine="570"/>
        <w:jc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</w:t>
      </w:r>
    </w:p>
    <w:p w14:paraId="40DAF994">
      <w:pPr>
        <w:shd w:val="solid" w:color="FFFFFF" w:fill="auto"/>
        <w:autoSpaceDN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单位名称：</w:t>
      </w:r>
    </w:p>
    <w:p w14:paraId="2BA56CCC">
      <w:pPr>
        <w:shd w:val="solid" w:color="FFFFFF" w:fill="auto"/>
        <w:autoSpaceDN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单位性质：</w:t>
      </w:r>
    </w:p>
    <w:p w14:paraId="044B9346">
      <w:pPr>
        <w:shd w:val="solid" w:color="FFFFFF" w:fill="auto"/>
        <w:autoSpaceDN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地    址：</w:t>
      </w:r>
    </w:p>
    <w:p w14:paraId="625D8AA4">
      <w:pPr>
        <w:shd w:val="solid" w:color="FFFFFF" w:fill="auto"/>
        <w:autoSpaceDN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成立时间：    年    月    日</w:t>
      </w:r>
    </w:p>
    <w:p w14:paraId="399CA7D8">
      <w:pPr>
        <w:shd w:val="solid" w:color="FFFFFF" w:fill="auto"/>
        <w:autoSpaceDN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经营期限：</w:t>
      </w:r>
    </w:p>
    <w:p w14:paraId="49DFE362">
      <w:pPr>
        <w:shd w:val="solid" w:color="FFFFFF" w:fill="auto"/>
        <w:autoSpaceDN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姓    名：              性 别：        </w:t>
      </w:r>
    </w:p>
    <w:p w14:paraId="2D22FF3E">
      <w:pPr>
        <w:shd w:val="solid" w:color="FFFFFF" w:fill="auto"/>
        <w:autoSpaceDN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身份证号：               职 务：</w:t>
      </w:r>
    </w:p>
    <w:p w14:paraId="32A6C2CB">
      <w:pPr>
        <w:shd w:val="solid" w:color="FFFFFF" w:fill="auto"/>
        <w:autoSpaceDN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系（报价人名称）                   的法定代表人。</w:t>
      </w:r>
    </w:p>
    <w:p w14:paraId="428BB459">
      <w:pPr>
        <w:shd w:val="solid" w:color="FFFFFF" w:fill="auto"/>
        <w:autoSpaceDN w:val="0"/>
        <w:spacing w:line="500" w:lineRule="exact"/>
        <w:ind w:firstLine="888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04928291">
      <w:pPr>
        <w:shd w:val="solid" w:color="FFFFFF" w:fill="auto"/>
        <w:autoSpaceDN w:val="0"/>
        <w:spacing w:line="500" w:lineRule="exact"/>
        <w:ind w:firstLine="888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特此证明。</w:t>
      </w:r>
    </w:p>
    <w:p w14:paraId="03A7AC0D">
      <w:pPr>
        <w:shd w:val="solid" w:color="FFFFFF" w:fill="auto"/>
        <w:autoSpaceDN w:val="0"/>
        <w:spacing w:line="500" w:lineRule="exact"/>
        <w:ind w:firstLine="4617" w:firstLineChars="1443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单位（公章）</w:t>
      </w:r>
    </w:p>
    <w:p w14:paraId="52802B1D">
      <w:pPr>
        <w:shd w:val="solid" w:color="FFFFFF" w:fill="auto"/>
        <w:autoSpaceDN w:val="0"/>
        <w:spacing w:line="500" w:lineRule="exact"/>
        <w:ind w:firstLine="4617" w:firstLineChars="1443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法定代表人(签字或盖章)：</w:t>
      </w:r>
    </w:p>
    <w:p w14:paraId="1A02E0D0">
      <w:pPr>
        <w:shd w:val="solid" w:color="FFFFFF" w:fill="auto"/>
        <w:autoSpaceDN w:val="0"/>
        <w:spacing w:line="500" w:lineRule="exact"/>
        <w:ind w:firstLine="4617" w:firstLineChars="1443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日期：</w:t>
      </w:r>
    </w:p>
    <w:p w14:paraId="7B7746E7">
      <w:pPr>
        <w:shd w:val="solid" w:color="FFFFFF" w:fill="auto"/>
        <w:autoSpaceDN w:val="0"/>
        <w:spacing w:beforeAutospacing="1" w:afterAutospacing="1" w:line="500" w:lineRule="exac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附法定代表人有效的身份证正反两面复印件。</w:t>
      </w:r>
    </w:p>
    <w:p w14:paraId="29E806BA">
      <w:pPr>
        <w:shd w:val="solid" w:color="FFFFFF" w:fill="auto"/>
        <w:autoSpaceDN w:val="0"/>
        <w:spacing w:line="500" w:lineRule="exact"/>
        <w:ind w:left="720" w:hanging="720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</w:pPr>
    </w:p>
    <w:p w14:paraId="4556DC52">
      <w:pPr>
        <w:shd w:val="solid" w:color="FFFFFF" w:fill="auto"/>
        <w:autoSpaceDN w:val="0"/>
        <w:spacing w:before="100" w:beforeAutospacing="1" w:after="100" w:afterAutospacing="1" w:line="50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br w:type="page"/>
      </w:r>
    </w:p>
    <w:p w14:paraId="304F0BF5">
      <w:pPr>
        <w:spacing w:line="500" w:lineRule="exact"/>
        <w:jc w:val="left"/>
        <w:outlineLvl w:val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附件2：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法定代表人授权委托书</w:t>
      </w:r>
    </w:p>
    <w:p w14:paraId="638A8B7F">
      <w:pPr>
        <w:shd w:val="solid" w:color="FFFFFF" w:fill="auto"/>
        <w:autoSpaceDN w:val="0"/>
        <w:spacing w:before="100" w:beforeAutospacing="1" w:after="100" w:afterAutospacing="1" w:line="480" w:lineRule="atLeast"/>
        <w:jc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法定代表人授权委托书</w:t>
      </w:r>
    </w:p>
    <w:p w14:paraId="55166AA4">
      <w:pPr>
        <w:shd w:val="solid" w:color="FFFFFF" w:fill="auto"/>
        <w:autoSpaceDN w:val="0"/>
        <w:spacing w:line="360" w:lineRule="auto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（河北九华勘查测绘有限责任公司）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：</w:t>
      </w:r>
    </w:p>
    <w:p w14:paraId="5805F7CF">
      <w:pPr>
        <w:shd w:val="solid" w:color="FFFFFF" w:fill="auto"/>
        <w:autoSpaceDN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注册于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（地址）的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（名称）法定代表人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（法定代表人姓名、职务、身份证号）代表本公司授权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（报价人代表姓名、职务、身份证号）为本公司的合法代理人，联系方式：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，就贵方组织的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项目，以本公司名义处理一切与之有关的事务。</w:t>
      </w:r>
    </w:p>
    <w:p w14:paraId="78009F0E">
      <w:pPr>
        <w:shd w:val="solid" w:color="FFFFFF" w:fill="auto"/>
        <w:autoSpaceDN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本授权书于    年  月  日签字生效，特此声明。</w:t>
      </w:r>
    </w:p>
    <w:p w14:paraId="4AE2DAA4">
      <w:pPr>
        <w:shd w:val="solid" w:color="FFFFFF" w:fill="auto"/>
        <w:autoSpaceDN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</w:t>
      </w:r>
    </w:p>
    <w:p w14:paraId="7BEA9779">
      <w:pPr>
        <w:shd w:val="solid" w:color="FFFFFF" w:fill="auto"/>
        <w:autoSpaceDN w:val="0"/>
        <w:spacing w:line="360" w:lineRule="auto"/>
        <w:ind w:firstLine="5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</w:t>
      </w:r>
    </w:p>
    <w:p w14:paraId="71C1EB40">
      <w:pPr>
        <w:shd w:val="solid" w:color="FFFFFF" w:fill="auto"/>
        <w:autoSpaceDN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单位（公章）</w:t>
      </w:r>
    </w:p>
    <w:p w14:paraId="376ADE7A">
      <w:pPr>
        <w:shd w:val="solid" w:color="FFFFFF" w:fill="auto"/>
        <w:autoSpaceDN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法定代表人（签字或盖章）：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</w:t>
      </w:r>
    </w:p>
    <w:p w14:paraId="19E5BB46">
      <w:pPr>
        <w:shd w:val="solid" w:color="FFFFFF" w:fill="auto"/>
        <w:autoSpaceDN w:val="0"/>
        <w:spacing w:line="360" w:lineRule="auto"/>
        <w:ind w:firstLine="5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</w:t>
      </w:r>
    </w:p>
    <w:p w14:paraId="1D4E34D0">
      <w:pPr>
        <w:shd w:val="solid" w:color="FFFFFF" w:fill="auto"/>
        <w:autoSpaceDN w:val="0"/>
        <w:spacing w:beforeAutospacing="1" w:afterAutospacing="1" w:line="480" w:lineRule="atLeast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 xml:space="preserve"> 附报价人代表有效的身份证正反两面复印件。</w:t>
      </w:r>
    </w:p>
    <w:p w14:paraId="5C4CD4DF">
      <w:pPr>
        <w:shd w:val="solid" w:color="FFFFFF" w:fill="auto"/>
        <w:autoSpaceDN w:val="0"/>
        <w:spacing w:beforeAutospacing="1" w:afterAutospacing="1" w:line="480" w:lineRule="atLeast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*本授权委托书需提供两份，一份密封于报价文件内，一份在提交投标文件时递交。</w:t>
      </w:r>
    </w:p>
    <w:p w14:paraId="0A8F4987">
      <w:pPr>
        <w:shd w:val="solid" w:color="FFFFFF" w:fill="auto"/>
        <w:autoSpaceDN w:val="0"/>
        <w:spacing w:beforeAutospacing="1" w:afterAutospacing="1" w:line="480" w:lineRule="atLeast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</w:pPr>
    </w:p>
    <w:p w14:paraId="360483B4">
      <w:pPr>
        <w:shd w:val="solid" w:color="FFFFFF" w:fill="auto"/>
        <w:autoSpaceDN w:val="0"/>
        <w:spacing w:beforeAutospacing="1" w:afterAutospacing="1" w:line="480" w:lineRule="atLeast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</w:pPr>
    </w:p>
    <w:p w14:paraId="663D6B0D">
      <w:pPr>
        <w:shd w:val="solid" w:color="FFFFFF" w:fill="auto"/>
        <w:autoSpaceDN w:val="0"/>
        <w:spacing w:beforeAutospacing="1" w:afterAutospacing="1" w:line="480" w:lineRule="atLeast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</w:pPr>
    </w:p>
    <w:sectPr>
      <w:footerReference r:id="rId5" w:type="default"/>
      <w:pgSz w:w="11907" w:h="16840"/>
      <w:pgMar w:top="1418" w:right="1134" w:bottom="1134" w:left="1418" w:header="680" w:footer="907" w:gutter="0"/>
      <w:pgNumType w:start="1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1F14D">
    <w:pPr>
      <w:pStyle w:val="1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416D3E3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16D3E3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8E8C7">
    <w:pPr>
      <w:pStyle w:val="10"/>
    </w:pPr>
  </w:p>
  <w:p w14:paraId="2307157A">
    <w:pPr>
      <w:pStyle w:val="10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E3E6211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t>7</w:t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Eb63XJAQAAk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KjnUB6zo4n24gylDCpPcoQWbviSEDdnV89VVNUQmaXO5Xq3XJRku6WxOCKd4eB4A43vlLUtB&#10;zYHalt0Up48Yx6vzlVTNuLQ6f6uNGU/TTpFojsRSFIf9MLHd++ZMKmnoCbzz8I2znlpec0cTzpn5&#10;4MjRNB1zAHOwnwPhJD2s+cgLw7tjpPKZWyo2Vpg4UKuyumms0iw8zvOth19p+x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8Rvrdc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3E6211">
                    <w:pPr>
                      <w:pStyle w:val="10"/>
                    </w:pPr>
                    <w:r>
                      <w:t xml:space="preserve">第 </w:t>
                    </w:r>
                    <w:r>
                      <w:rPr>
                        <w:rFonts w:hint="eastAsia"/>
                      </w:rPr>
                      <w:t>7</w:t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B66E9">
    <w:pPr>
      <w:pStyle w:val="10"/>
    </w:pPr>
  </w:p>
  <w:p w14:paraId="7FB7FA7E">
    <w:pPr>
      <w:pStyle w:val="10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3A2D0AF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XW5UtAAAAAFAQAADwAAAAAAAAABACAAAAAiAAAAZHJzL2Rvd25yZXYu&#10;eG1sUEsBAhQAFAAAAAgAh07iQD7AX7rKAQAAkgMAAA4AAAAAAAAAAQAgAAAAH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A2D0AF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33A"/>
    <w:rsid w:val="0024033A"/>
    <w:rsid w:val="005F169D"/>
    <w:rsid w:val="00BE4A48"/>
    <w:rsid w:val="00FA1040"/>
    <w:rsid w:val="04C42F80"/>
    <w:rsid w:val="097E5514"/>
    <w:rsid w:val="11226D43"/>
    <w:rsid w:val="331624CA"/>
    <w:rsid w:val="5AC4099A"/>
    <w:rsid w:val="7A8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cs="Times New Roman"/>
      <w:szCs w:val="20"/>
    </w:rPr>
  </w:style>
  <w:style w:type="paragraph" w:styleId="4">
    <w:name w:val="Normal Indent"/>
    <w:basedOn w:val="1"/>
    <w:qFormat/>
    <w:uiPriority w:val="0"/>
    <w:pPr>
      <w:widowControl/>
      <w:spacing w:line="440" w:lineRule="exact"/>
      <w:ind w:firstLine="420" w:firstLineChars="200"/>
      <w:jc w:val="left"/>
    </w:pPr>
    <w:rPr>
      <w:rFonts w:cs="Times New Roman"/>
      <w:kern w:val="0"/>
      <w:sz w:val="24"/>
      <w:szCs w:val="24"/>
      <w:lang w:eastAsia="en-US" w:bidi="en-US"/>
    </w:rPr>
  </w:style>
  <w:style w:type="paragraph" w:styleId="5">
    <w:name w:val="annotation text"/>
    <w:basedOn w:val="1"/>
    <w:qFormat/>
    <w:uiPriority w:val="99"/>
    <w:pPr>
      <w:jc w:val="left"/>
    </w:pPr>
  </w:style>
  <w:style w:type="paragraph" w:styleId="6">
    <w:name w:val="Body Text"/>
    <w:basedOn w:val="1"/>
    <w:next w:val="1"/>
    <w:link w:val="20"/>
    <w:qFormat/>
    <w:uiPriority w:val="0"/>
    <w:pPr>
      <w:widowControl/>
      <w:spacing w:line="360" w:lineRule="auto"/>
      <w:ind w:right="248"/>
      <w:jc w:val="left"/>
    </w:pPr>
    <w:rPr>
      <w:rFonts w:ascii="Times New Roman" w:hAnsi="Times New Roman" w:cs="Times New Roman"/>
      <w:szCs w:val="20"/>
    </w:rPr>
  </w:style>
  <w:style w:type="paragraph" w:styleId="7">
    <w:name w:val="Body Text Indent"/>
    <w:basedOn w:val="1"/>
    <w:link w:val="26"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link w:val="21"/>
    <w:qFormat/>
    <w:uiPriority w:val="99"/>
    <w:rPr>
      <w:rFonts w:ascii="宋体" w:hAnsi="Courier New" w:cs="Times New Roman"/>
      <w:szCs w:val="21"/>
    </w:rPr>
  </w:style>
  <w:style w:type="paragraph" w:styleId="9">
    <w:name w:val="Balloon Text"/>
    <w:basedOn w:val="1"/>
    <w:link w:val="19"/>
    <w:qFormat/>
    <w:uiPriority w:val="99"/>
    <w:rPr>
      <w:sz w:val="18"/>
      <w:szCs w:val="18"/>
    </w:rPr>
  </w:style>
  <w:style w:type="paragraph" w:styleId="10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20"/>
    </w:rPr>
  </w:style>
  <w:style w:type="paragraph" w:styleId="11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rPr>
      <w:sz w:val="24"/>
    </w:rPr>
  </w:style>
  <w:style w:type="paragraph" w:styleId="13">
    <w:name w:val="Body Text First Indent 2"/>
    <w:basedOn w:val="7"/>
    <w:link w:val="27"/>
    <w:qFormat/>
    <w:uiPriority w:val="99"/>
    <w:pPr>
      <w:ind w:firstLine="420" w:firstLineChars="200"/>
    </w:p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</w:rPr>
  </w:style>
  <w:style w:type="character" w:styleId="18">
    <w:name w:val="Hyperlink"/>
    <w:basedOn w:val="16"/>
    <w:qFormat/>
    <w:uiPriority w:val="99"/>
    <w:rPr>
      <w:color w:val="0000FF"/>
      <w:u w:val="single"/>
    </w:rPr>
  </w:style>
  <w:style w:type="character" w:customStyle="1" w:styleId="19">
    <w:name w:val="批注框文本 字符"/>
    <w:basedOn w:val="16"/>
    <w:link w:val="9"/>
    <w:qFormat/>
    <w:uiPriority w:val="99"/>
    <w:rPr>
      <w:sz w:val="18"/>
      <w:szCs w:val="18"/>
    </w:rPr>
  </w:style>
  <w:style w:type="character" w:customStyle="1" w:styleId="20">
    <w:name w:val="正文文本 字符"/>
    <w:basedOn w:val="16"/>
    <w:link w:val="6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1">
    <w:name w:val="纯文本 字符"/>
    <w:basedOn w:val="16"/>
    <w:link w:val="8"/>
    <w:qFormat/>
    <w:uiPriority w:val="99"/>
    <w:rPr>
      <w:rFonts w:ascii="宋体" w:hAnsi="Courier New" w:eastAsia="宋体" w:cs="Times New Roman"/>
      <w:szCs w:val="21"/>
    </w:rPr>
  </w:style>
  <w:style w:type="character" w:customStyle="1" w:styleId="22">
    <w:name w:val="页脚 字符"/>
    <w:basedOn w:val="16"/>
    <w:link w:val="10"/>
    <w:qFormat/>
    <w:uiPriority w:val="0"/>
    <w:rPr>
      <w:rFonts w:ascii="Times New Roman" w:hAnsi="Times New Roman" w:eastAsia="宋体" w:cs="Times New Roman"/>
      <w:sz w:val="18"/>
      <w:szCs w:val="20"/>
    </w:rPr>
  </w:style>
  <w:style w:type="paragraph" w:customStyle="1" w:styleId="23">
    <w:name w:val="Char Char Char"/>
    <w:basedOn w:val="1"/>
    <w:qFormat/>
    <w:uiPriority w:val="0"/>
    <w:rPr>
      <w:rFonts w:ascii="Tahoma" w:hAnsi="Tahoma" w:cs="Times New Roman"/>
      <w:sz w:val="24"/>
      <w:szCs w:val="20"/>
    </w:rPr>
  </w:style>
  <w:style w:type="paragraph" w:customStyle="1" w:styleId="24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rFonts w:ascii="Times New Roman" w:hAnsi="Times New Roman" w:cs="Times New Roman"/>
      <w:kern w:val="0"/>
      <w:sz w:val="24"/>
      <w:szCs w:val="20"/>
    </w:rPr>
  </w:style>
  <w:style w:type="paragraph" w:customStyle="1" w:styleId="25">
    <w:name w:val="大标题"/>
    <w:basedOn w:val="1"/>
    <w:next w:val="13"/>
    <w:qFormat/>
    <w:uiPriority w:val="0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26">
    <w:name w:val="正文文本缩进 字符"/>
    <w:basedOn w:val="16"/>
    <w:link w:val="7"/>
    <w:qFormat/>
    <w:uiPriority w:val="99"/>
  </w:style>
  <w:style w:type="character" w:customStyle="1" w:styleId="27">
    <w:name w:val="正文文本首行缩进 2 字符"/>
    <w:basedOn w:val="26"/>
    <w:link w:val="13"/>
    <w:qFormat/>
    <w:uiPriority w:val="99"/>
  </w:style>
  <w:style w:type="character" w:customStyle="1" w:styleId="28">
    <w:name w:val="页眉 字符"/>
    <w:basedOn w:val="16"/>
    <w:link w:val="11"/>
    <w:qFormat/>
    <w:uiPriority w:val="99"/>
    <w:rPr>
      <w:sz w:val="18"/>
      <w:szCs w:val="18"/>
    </w:rPr>
  </w:style>
  <w:style w:type="paragraph" w:styleId="2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3395</Words>
  <Characters>3563</Characters>
  <Lines>298</Lines>
  <Paragraphs>311</Paragraphs>
  <TotalTime>1</TotalTime>
  <ScaleCrop>false</ScaleCrop>
  <LinksUpToDate>false</LinksUpToDate>
  <CharactersWithSpaces>3978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2026-05-09T06:01:00Z</dcterms:created>
  <dc:creator>微软用户</dc:creator>
  <cp:lastModifiedBy>森</cp:lastModifiedBy>
  <cp:lastPrinted>2025-05-07T08:31:00Z</cp:lastPrinted>
  <dcterms:modified xsi:type="dcterms:W3CDTF">2026-05-28T04:30:06Z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eyJoZGlkIjoiODAzM2ZlMjdlNzEyZTcyZTIzYTBmMzMyZDRiM2NmOGUiLCJ1c2VySWQiOiI3OTQyMzU3MjkifQ==</vt:lpwstr>
  </property>
  <property fmtid="{D5CDD505-2E9C-101B-9397-08002B2CF9AE}" pid="4" name="ICV">
    <vt:lpwstr>5d31aceed1f24af5a87d0cf9d0b6c0da_23</vt:lpwstr>
  </property>
</Properties>
</file>